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2D67" w14:textId="77777777" w:rsidR="005C0769" w:rsidRDefault="005C0769" w:rsidP="00A9635F">
      <w:pPr>
        <w:pStyle w:val="StandardWeb"/>
        <w:spacing w:before="0" w:beforeAutospacing="0" w:after="0" w:afterAutospacing="0"/>
        <w:rPr>
          <w:rFonts w:ascii="Verdana" w:hAnsi="Verdana" w:cs="Arial"/>
          <w:b/>
          <w:bCs/>
          <w:color w:val="000000"/>
          <w:sz w:val="28"/>
          <w:szCs w:val="28"/>
        </w:rPr>
      </w:pPr>
    </w:p>
    <w:p w14:paraId="28EC0317" w14:textId="16A9D410" w:rsidR="00A9635F" w:rsidRPr="00A9635F" w:rsidRDefault="00A9635F" w:rsidP="00A9635F">
      <w:pPr>
        <w:pStyle w:val="StandardWeb"/>
        <w:spacing w:before="0" w:beforeAutospacing="0" w:after="0" w:afterAutospacing="0"/>
        <w:rPr>
          <w:rFonts w:ascii="Arial" w:hAnsi="Arial" w:cs="Arial"/>
          <w:color w:val="000000"/>
          <w:sz w:val="28"/>
          <w:szCs w:val="28"/>
        </w:rPr>
      </w:pPr>
      <w:r w:rsidRPr="00A9635F">
        <w:rPr>
          <w:rFonts w:ascii="Verdana" w:hAnsi="Verdana" w:cs="Arial"/>
          <w:b/>
          <w:bCs/>
          <w:color w:val="000000"/>
          <w:sz w:val="28"/>
          <w:szCs w:val="28"/>
        </w:rPr>
        <w:t xml:space="preserve">Elegant, Kraftvoll, Inspirierend: Frauen setzen Segel und Abschläge bei der </w:t>
      </w:r>
      <w:r w:rsidR="005C0769">
        <w:rPr>
          <w:rFonts w:ascii="Verdana" w:hAnsi="Verdana" w:cs="Arial"/>
          <w:b/>
          <w:bCs/>
          <w:color w:val="000000"/>
          <w:sz w:val="28"/>
          <w:szCs w:val="28"/>
        </w:rPr>
        <w:t>„</w:t>
      </w:r>
      <w:r w:rsidRPr="00A9635F">
        <w:rPr>
          <w:rFonts w:ascii="Verdana" w:hAnsi="Verdana" w:cs="Arial"/>
          <w:b/>
          <w:bCs/>
          <w:color w:val="000000"/>
          <w:sz w:val="28"/>
          <w:szCs w:val="28"/>
        </w:rPr>
        <w:t>Golf &amp; Regatta Ladies Trophy</w:t>
      </w:r>
      <w:r w:rsidR="005C0769">
        <w:rPr>
          <w:rFonts w:ascii="Verdana" w:hAnsi="Verdana" w:cs="Arial"/>
          <w:b/>
          <w:bCs/>
          <w:color w:val="000000"/>
          <w:sz w:val="28"/>
          <w:szCs w:val="28"/>
        </w:rPr>
        <w:t>“</w:t>
      </w:r>
      <w:r w:rsidRPr="00A9635F">
        <w:rPr>
          <w:rFonts w:ascii="Verdana" w:hAnsi="Verdana" w:cs="Arial"/>
          <w:color w:val="000000"/>
          <w:sz w:val="28"/>
          <w:szCs w:val="28"/>
        </w:rPr>
        <w:br/>
      </w:r>
    </w:p>
    <w:p w14:paraId="013F4A79" w14:textId="66F9F34B"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r w:rsidRPr="00917B7F">
        <w:rPr>
          <w:rFonts w:ascii="Verdana" w:hAnsi="Verdana" w:cs="Arial"/>
          <w:b/>
          <w:bCs/>
          <w:color w:val="000000"/>
          <w:sz w:val="21"/>
          <w:szCs w:val="21"/>
        </w:rPr>
        <w:t xml:space="preserve">Saint-Tropez, Horn (Schweiz), im Februar 2024 – Noblesse </w:t>
      </w:r>
      <w:proofErr w:type="spellStart"/>
      <w:r w:rsidRPr="00917B7F">
        <w:rPr>
          <w:rFonts w:ascii="Verdana" w:hAnsi="Verdana" w:cs="Arial"/>
          <w:b/>
          <w:bCs/>
          <w:color w:val="000000"/>
          <w:sz w:val="21"/>
          <w:szCs w:val="21"/>
        </w:rPr>
        <w:t>Yachts</w:t>
      </w:r>
      <w:proofErr w:type="spellEnd"/>
      <w:r w:rsidRPr="00917B7F">
        <w:rPr>
          <w:rFonts w:ascii="Verdana" w:hAnsi="Verdana" w:cs="Arial"/>
          <w:b/>
          <w:bCs/>
          <w:color w:val="000000"/>
          <w:sz w:val="21"/>
          <w:szCs w:val="21"/>
          <w:vertAlign w:val="superscript"/>
        </w:rPr>
        <w:t>®</w:t>
      </w:r>
      <w:r w:rsidRPr="00917B7F">
        <w:rPr>
          <w:rFonts w:ascii="Verdana" w:hAnsi="Verdana" w:cs="Arial"/>
          <w:color w:val="000000"/>
          <w:sz w:val="21"/>
          <w:szCs w:val="21"/>
        </w:rPr>
        <w:t xml:space="preserve">, </w:t>
      </w:r>
      <w:r w:rsidRPr="00917B7F">
        <w:rPr>
          <w:rFonts w:ascii="Verdana" w:hAnsi="Verdana" w:cs="Arial"/>
          <w:b/>
          <w:bCs/>
          <w:color w:val="000000"/>
          <w:sz w:val="21"/>
          <w:szCs w:val="21"/>
        </w:rPr>
        <w:t>führender Anbieter exklusiver Yacht-Erlebnisse, und PGA-Profi Stefan Gertz laden zu einem einzigartigen Event an der französischen Riviera ein. </w:t>
      </w:r>
    </w:p>
    <w:p w14:paraId="7418B183" w14:textId="7F402578"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r w:rsidRPr="00917B7F">
        <w:rPr>
          <w:rFonts w:ascii="Verdana" w:hAnsi="Verdana" w:cs="Arial"/>
          <w:color w:val="000000"/>
          <w:sz w:val="21"/>
          <w:szCs w:val="21"/>
        </w:rPr>
        <w:br/>
        <w:t>Diese besondere Veranstaltung, die vom 29. April bis 6. Mai 2024 in Südfrankreich stattfindet, verbindet die Welt des Golfsports mit der des Regattasegelns und zielt darauf ab, die Rolle der Frauen in beiden Disziplinen zu stärken.</w:t>
      </w:r>
    </w:p>
    <w:p w14:paraId="725ED936" w14:textId="77777777"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p>
    <w:p w14:paraId="3BBFE447" w14:textId="6D8DA92A" w:rsidR="00A9635F" w:rsidRPr="00917B7F" w:rsidRDefault="00A9635F" w:rsidP="00917B7F">
      <w:pPr>
        <w:spacing w:line="276" w:lineRule="auto"/>
        <w:rPr>
          <w:rFonts w:ascii="Verdana" w:hAnsi="Verdana"/>
          <w:sz w:val="21"/>
          <w:szCs w:val="21"/>
        </w:rPr>
      </w:pPr>
      <w:r w:rsidRPr="00917B7F">
        <w:rPr>
          <w:rFonts w:ascii="Verdana" w:hAnsi="Verdana" w:cs="Arial"/>
          <w:color w:val="000000"/>
          <w:sz w:val="21"/>
          <w:szCs w:val="21"/>
        </w:rPr>
        <w:t xml:space="preserve">Stefan Gertz, bekannt für seine wegweisende Golfakademie und sein Engagement für die Förderung des Golfsports, wird als Mentor und Inspirationsquelle für die Teilnehmerinnen fungieren. Seine Expertise und seine Vision, den Golfsport zugänglicher und inklusiver zu machen, passen perfekt zur </w:t>
      </w:r>
      <w:r w:rsidRPr="00917B7F">
        <w:rPr>
          <w:rFonts w:ascii="Verdana" w:hAnsi="Verdana"/>
          <w:sz w:val="21"/>
          <w:szCs w:val="21"/>
        </w:rPr>
        <w:t>Mission der Golf &amp; Regatta Ladies Trophy. </w:t>
      </w:r>
    </w:p>
    <w:p w14:paraId="7EB49706" w14:textId="77777777" w:rsidR="00917B7F" w:rsidRPr="00917B7F" w:rsidRDefault="00917B7F" w:rsidP="00917B7F">
      <w:pPr>
        <w:spacing w:line="276" w:lineRule="auto"/>
        <w:rPr>
          <w:rFonts w:ascii="Verdana" w:hAnsi="Verdana"/>
          <w:sz w:val="21"/>
          <w:szCs w:val="21"/>
        </w:rPr>
      </w:pPr>
    </w:p>
    <w:p w14:paraId="4BA554C7" w14:textId="345FE17E" w:rsidR="00A9635F" w:rsidRPr="00917B7F" w:rsidRDefault="00A9635F" w:rsidP="00917B7F">
      <w:pPr>
        <w:spacing w:line="276" w:lineRule="auto"/>
        <w:rPr>
          <w:rFonts w:ascii="Verdana" w:hAnsi="Verdana" w:cs="Arial"/>
          <w:color w:val="000000"/>
          <w:sz w:val="21"/>
          <w:szCs w:val="21"/>
        </w:rPr>
      </w:pPr>
      <w:r w:rsidRPr="00917B7F">
        <w:rPr>
          <w:rFonts w:ascii="Verdana" w:hAnsi="Verdana"/>
          <w:sz w:val="21"/>
          <w:szCs w:val="21"/>
        </w:rPr>
        <w:t xml:space="preserve">„Die Zusammenarbeit mit Stefan Gertz </w:t>
      </w:r>
      <w:proofErr w:type="gramStart"/>
      <w:r w:rsidRPr="00917B7F">
        <w:rPr>
          <w:rFonts w:ascii="Verdana" w:hAnsi="Verdana"/>
          <w:sz w:val="21"/>
          <w:szCs w:val="21"/>
        </w:rPr>
        <w:t>bei der Golf</w:t>
      </w:r>
      <w:proofErr w:type="gramEnd"/>
      <w:r w:rsidRPr="00917B7F">
        <w:rPr>
          <w:rFonts w:ascii="Verdana" w:hAnsi="Verdana"/>
          <w:sz w:val="21"/>
          <w:szCs w:val="21"/>
        </w:rPr>
        <w:t xml:space="preserve"> &amp; Regatta </w:t>
      </w:r>
      <w:r w:rsidR="005C0769">
        <w:rPr>
          <w:rFonts w:ascii="Verdana" w:hAnsi="Verdana"/>
          <w:sz w:val="21"/>
          <w:szCs w:val="21"/>
        </w:rPr>
        <w:t xml:space="preserve">Ladies </w:t>
      </w:r>
      <w:r w:rsidRPr="00917B7F">
        <w:rPr>
          <w:rFonts w:ascii="Verdana" w:hAnsi="Verdana"/>
          <w:sz w:val="21"/>
          <w:szCs w:val="21"/>
        </w:rPr>
        <w:t>Trophy</w:t>
      </w:r>
      <w:r w:rsidRPr="00917B7F">
        <w:rPr>
          <w:rFonts w:ascii="Verdana" w:hAnsi="Verdana" w:cs="Arial"/>
          <w:i/>
          <w:iCs/>
          <w:color w:val="000000"/>
          <w:sz w:val="21"/>
          <w:szCs w:val="21"/>
        </w:rPr>
        <w:t xml:space="preserve"> unterstreicht unser Engagement für die Förderung von Diversität und </w:t>
      </w:r>
      <w:r w:rsidRPr="00917B7F">
        <w:rPr>
          <w:rFonts w:ascii="Verdana" w:hAnsi="Verdana"/>
          <w:sz w:val="21"/>
          <w:szCs w:val="21"/>
        </w:rPr>
        <w:t>Gleichberechtigung</w:t>
      </w:r>
      <w:r w:rsidRPr="00917B7F">
        <w:rPr>
          <w:rFonts w:ascii="Verdana" w:hAnsi="Verdana" w:cs="Arial"/>
          <w:i/>
          <w:iCs/>
          <w:color w:val="000000"/>
          <w:sz w:val="21"/>
          <w:szCs w:val="21"/>
        </w:rPr>
        <w:t xml:space="preserve"> im Sport. Wir sind stolz darauf, ein solch transformatives Ereignis zu unterstützen, das den Weg für zukünftige Generationen von Sportlerinnen ebnet. Unser Ziel ist es, eine inspirierende Umgebung zu bieten, die die Teilnehmerinnen ermutigt, ihre Grenzen zu überschreiten, Stereotypen zu überwinden und eine inklusivere Sportkultur zu schaffen“, sagt Gründer und Geschäftsführer von Noblesse </w:t>
      </w:r>
      <w:proofErr w:type="spellStart"/>
      <w:r w:rsidRPr="00917B7F">
        <w:rPr>
          <w:rFonts w:ascii="Verdana" w:hAnsi="Verdana" w:cs="Arial"/>
          <w:i/>
          <w:iCs/>
          <w:color w:val="000000"/>
          <w:sz w:val="21"/>
          <w:szCs w:val="21"/>
        </w:rPr>
        <w:t>Yachts</w:t>
      </w:r>
      <w:proofErr w:type="spellEnd"/>
      <w:r w:rsidRPr="00917B7F">
        <w:rPr>
          <w:rFonts w:ascii="Verdana" w:hAnsi="Verdana" w:cs="Arial"/>
          <w:i/>
          <w:iCs/>
          <w:color w:val="000000"/>
          <w:sz w:val="21"/>
          <w:szCs w:val="21"/>
        </w:rPr>
        <w:t>, Adi Konstatzky.</w:t>
      </w:r>
    </w:p>
    <w:p w14:paraId="20B24018" w14:textId="77777777"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r w:rsidRPr="00917B7F">
        <w:rPr>
          <w:rFonts w:ascii="Verdana" w:hAnsi="Verdana" w:cs="Arial"/>
          <w:color w:val="000000"/>
          <w:sz w:val="21"/>
          <w:szCs w:val="21"/>
        </w:rPr>
        <w:br/>
      </w:r>
      <w:r w:rsidRPr="00917B7F">
        <w:rPr>
          <w:rFonts w:ascii="Verdana" w:hAnsi="Verdana" w:cs="Arial"/>
          <w:b/>
          <w:bCs/>
          <w:color w:val="000000"/>
          <w:sz w:val="21"/>
          <w:szCs w:val="21"/>
        </w:rPr>
        <w:t>Über die Veranstaltung:</w:t>
      </w:r>
    </w:p>
    <w:p w14:paraId="71519E79" w14:textId="593D760E"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proofErr w:type="gramStart"/>
      <w:r w:rsidRPr="00917B7F">
        <w:rPr>
          <w:rFonts w:ascii="Verdana" w:hAnsi="Verdana" w:cs="Arial"/>
          <w:color w:val="000000"/>
          <w:sz w:val="21"/>
          <w:szCs w:val="21"/>
        </w:rPr>
        <w:t>Die Golf</w:t>
      </w:r>
      <w:proofErr w:type="gramEnd"/>
      <w:r w:rsidRPr="00917B7F">
        <w:rPr>
          <w:rFonts w:ascii="Verdana" w:hAnsi="Verdana" w:cs="Arial"/>
          <w:color w:val="000000"/>
          <w:sz w:val="21"/>
          <w:szCs w:val="21"/>
        </w:rPr>
        <w:t xml:space="preserve"> &amp; Regatta </w:t>
      </w:r>
      <w:r w:rsidR="005C0769">
        <w:rPr>
          <w:rFonts w:ascii="Verdana" w:hAnsi="Verdana" w:cs="Arial"/>
          <w:color w:val="000000"/>
          <w:sz w:val="21"/>
          <w:szCs w:val="21"/>
        </w:rPr>
        <w:t xml:space="preserve">Ladies </w:t>
      </w:r>
      <w:r w:rsidRPr="00917B7F">
        <w:rPr>
          <w:rFonts w:ascii="Verdana" w:hAnsi="Verdana" w:cs="Arial"/>
          <w:color w:val="000000"/>
          <w:sz w:val="21"/>
          <w:szCs w:val="21"/>
        </w:rPr>
        <w:t>Trophy bietet eine Woche voller Erlebnisse und Herausforderungen, mit Golfturnieren auf malerischen Plätzen und Segelregatten vor der atemberaubenden Kulisse von Saint-Tropez. 20 Crews werden dabei auf wunderschönen klassischen Yachten wie der 1908 erbauten "</w:t>
      </w:r>
      <w:proofErr w:type="spellStart"/>
      <w:r w:rsidRPr="00917B7F">
        <w:rPr>
          <w:rFonts w:ascii="Verdana" w:hAnsi="Verdana" w:cs="Arial"/>
          <w:color w:val="000000"/>
          <w:sz w:val="21"/>
          <w:szCs w:val="21"/>
        </w:rPr>
        <w:t>Mariska</w:t>
      </w:r>
      <w:proofErr w:type="spellEnd"/>
      <w:r w:rsidRPr="00917B7F">
        <w:rPr>
          <w:rFonts w:ascii="Verdana" w:hAnsi="Verdana" w:cs="Arial"/>
          <w:color w:val="000000"/>
          <w:sz w:val="21"/>
          <w:szCs w:val="21"/>
        </w:rPr>
        <w:t xml:space="preserve">“ um den Sieg kämpfen. Teilnehmerinnen können sich auf eine Weltklasse-Erfahrung freuen, unterstützt durch Stefan </w:t>
      </w:r>
      <w:proofErr w:type="spellStart"/>
      <w:r w:rsidRPr="00917B7F">
        <w:rPr>
          <w:rFonts w:ascii="Verdana" w:hAnsi="Verdana" w:cs="Arial"/>
          <w:color w:val="000000"/>
          <w:sz w:val="21"/>
          <w:szCs w:val="21"/>
        </w:rPr>
        <w:t>Gert</w:t>
      </w:r>
      <w:r w:rsidR="005C0769">
        <w:rPr>
          <w:rFonts w:ascii="Verdana" w:hAnsi="Verdana" w:cs="Arial"/>
          <w:color w:val="000000"/>
          <w:sz w:val="21"/>
          <w:szCs w:val="21"/>
        </w:rPr>
        <w:t>z`</w:t>
      </w:r>
      <w:r w:rsidRPr="00917B7F">
        <w:rPr>
          <w:rFonts w:ascii="Verdana" w:hAnsi="Verdana" w:cs="Arial"/>
          <w:color w:val="000000"/>
          <w:sz w:val="21"/>
          <w:szCs w:val="21"/>
        </w:rPr>
        <w:t>Expertise</w:t>
      </w:r>
      <w:proofErr w:type="spellEnd"/>
      <w:r w:rsidRPr="00917B7F">
        <w:rPr>
          <w:rFonts w:ascii="Verdana" w:hAnsi="Verdana" w:cs="Arial"/>
          <w:color w:val="000000"/>
          <w:sz w:val="21"/>
          <w:szCs w:val="21"/>
        </w:rPr>
        <w:t xml:space="preserve"> und Noblesse </w:t>
      </w:r>
      <w:proofErr w:type="spellStart"/>
      <w:r w:rsidRPr="00917B7F">
        <w:rPr>
          <w:rFonts w:ascii="Verdana" w:hAnsi="Verdana" w:cs="Arial"/>
          <w:color w:val="000000"/>
          <w:sz w:val="21"/>
          <w:szCs w:val="21"/>
        </w:rPr>
        <w:t>Yachts`Engagement</w:t>
      </w:r>
      <w:proofErr w:type="spellEnd"/>
      <w:r w:rsidRPr="00917B7F">
        <w:rPr>
          <w:rFonts w:ascii="Verdana" w:hAnsi="Verdana" w:cs="Arial"/>
          <w:color w:val="000000"/>
          <w:sz w:val="21"/>
          <w:szCs w:val="21"/>
        </w:rPr>
        <w:t xml:space="preserve"> für außergewöhnliche Events.</w:t>
      </w:r>
    </w:p>
    <w:p w14:paraId="63398C47" w14:textId="77777777"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p>
    <w:p w14:paraId="31C7779B" w14:textId="77777777"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r w:rsidRPr="00917B7F">
        <w:rPr>
          <w:rFonts w:ascii="Verdana" w:hAnsi="Verdana" w:cs="Arial"/>
          <w:color w:val="000000"/>
          <w:sz w:val="21"/>
          <w:szCs w:val="21"/>
        </w:rPr>
        <w:t>Für Anmeldungen und weitere Informationen besuchen Sie bitte</w:t>
      </w:r>
      <w:r w:rsidRPr="00917B7F">
        <w:rPr>
          <w:rStyle w:val="apple-converted-space"/>
          <w:rFonts w:ascii="Verdana" w:hAnsi="Verdana" w:cs="Arial"/>
          <w:color w:val="000000"/>
          <w:sz w:val="21"/>
          <w:szCs w:val="21"/>
        </w:rPr>
        <w:t> </w:t>
      </w:r>
      <w:hyperlink r:id="rId8" w:tgtFrame="_blank" w:tooltip="https://noblesse.yachts/de/golf-und-regatta-ladies-trophy-2024" w:history="1">
        <w:r w:rsidRPr="00917B7F">
          <w:rPr>
            <w:rStyle w:val="Hyperlink"/>
            <w:rFonts w:ascii="Verdana" w:hAnsi="Verdana" w:cs="Arial"/>
            <w:sz w:val="21"/>
            <w:szCs w:val="21"/>
          </w:rPr>
          <w:t>https://noblesse.yachts/de/golf-und-regatta-ladies-trophy-2024</w:t>
        </w:r>
      </w:hyperlink>
      <w:r w:rsidRPr="00917B7F">
        <w:rPr>
          <w:rStyle w:val="apple-converted-space"/>
          <w:rFonts w:ascii="Verdana" w:hAnsi="Verdana" w:cs="Arial"/>
          <w:color w:val="000000"/>
          <w:sz w:val="21"/>
          <w:szCs w:val="21"/>
        </w:rPr>
        <w:t> </w:t>
      </w:r>
      <w:r w:rsidRPr="00917B7F">
        <w:rPr>
          <w:rFonts w:ascii="Verdana" w:hAnsi="Verdana" w:cs="Arial"/>
          <w:color w:val="000000"/>
          <w:sz w:val="21"/>
          <w:szCs w:val="21"/>
        </w:rPr>
        <w:t>oder kontaktieren Sie </w:t>
      </w:r>
      <w:hyperlink r:id="rId9" w:history="1">
        <w:r w:rsidRPr="00917B7F">
          <w:rPr>
            <w:rStyle w:val="Hyperlink"/>
            <w:rFonts w:ascii="Verdana" w:hAnsi="Verdana" w:cs="Arial"/>
            <w:sz w:val="21"/>
            <w:szCs w:val="21"/>
            <w:lang w:val="de-DE"/>
          </w:rPr>
          <w:t>info@noblesse.yachts</w:t>
        </w:r>
      </w:hyperlink>
      <w:r w:rsidRPr="00917B7F">
        <w:rPr>
          <w:rFonts w:ascii="Verdana" w:hAnsi="Verdana" w:cs="Arial"/>
          <w:color w:val="000000"/>
          <w:sz w:val="21"/>
          <w:szCs w:val="21"/>
        </w:rPr>
        <w:t>.</w:t>
      </w:r>
    </w:p>
    <w:p w14:paraId="4C4439CB" w14:textId="77777777"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p>
    <w:p w14:paraId="2CDBDCDF" w14:textId="276C1F48" w:rsidR="00A9635F" w:rsidRPr="00917B7F" w:rsidRDefault="00A9635F" w:rsidP="00917B7F">
      <w:pPr>
        <w:pStyle w:val="StandardWeb"/>
        <w:spacing w:before="0" w:beforeAutospacing="0" w:after="0" w:afterAutospacing="0" w:line="276" w:lineRule="auto"/>
        <w:rPr>
          <w:rFonts w:ascii="Verdana" w:hAnsi="Verdana" w:cs="Arial"/>
          <w:color w:val="000000"/>
          <w:sz w:val="21"/>
          <w:szCs w:val="21"/>
        </w:rPr>
      </w:pPr>
      <w:r w:rsidRPr="00917B7F">
        <w:rPr>
          <w:rFonts w:ascii="Verdana" w:hAnsi="Verdana" w:cs="Arial"/>
          <w:b/>
          <w:bCs/>
          <w:color w:val="000000"/>
          <w:sz w:val="21"/>
          <w:szCs w:val="21"/>
        </w:rPr>
        <w:t xml:space="preserve">Über Noblesse </w:t>
      </w:r>
      <w:proofErr w:type="spellStart"/>
      <w:r w:rsidRPr="00917B7F">
        <w:rPr>
          <w:rFonts w:ascii="Verdana" w:hAnsi="Verdana" w:cs="Arial"/>
          <w:b/>
          <w:bCs/>
          <w:color w:val="000000"/>
          <w:sz w:val="21"/>
          <w:szCs w:val="21"/>
        </w:rPr>
        <w:t>Yachts</w:t>
      </w:r>
      <w:proofErr w:type="spellEnd"/>
      <w:r w:rsidRPr="00917B7F">
        <w:rPr>
          <w:rFonts w:ascii="Verdana" w:hAnsi="Verdana" w:cs="Arial"/>
          <w:b/>
          <w:bCs/>
          <w:color w:val="000000"/>
          <w:sz w:val="21"/>
          <w:szCs w:val="21"/>
          <w:vertAlign w:val="superscript"/>
        </w:rPr>
        <w:t>®</w:t>
      </w:r>
      <w:r w:rsidRPr="00917B7F">
        <w:rPr>
          <w:rFonts w:ascii="Verdana" w:hAnsi="Verdana" w:cs="Arial"/>
          <w:color w:val="000000"/>
          <w:sz w:val="21"/>
          <w:szCs w:val="21"/>
        </w:rPr>
        <w:br/>
        <w:t xml:space="preserve">Noblesse </w:t>
      </w:r>
      <w:proofErr w:type="spellStart"/>
      <w:r w:rsidRPr="00917B7F">
        <w:rPr>
          <w:rFonts w:ascii="Verdana" w:hAnsi="Verdana" w:cs="Arial"/>
          <w:color w:val="000000"/>
          <w:sz w:val="21"/>
          <w:szCs w:val="21"/>
        </w:rPr>
        <w:t>Yachts</w:t>
      </w:r>
      <w:proofErr w:type="spellEnd"/>
      <w:r w:rsidRPr="00917B7F">
        <w:rPr>
          <w:rFonts w:ascii="Verdana" w:hAnsi="Verdana" w:cs="Arial"/>
          <w:color w:val="000000"/>
          <w:sz w:val="21"/>
          <w:szCs w:val="21"/>
        </w:rPr>
        <w:t xml:space="preserve"> ist Synonym für erstklassige Yachterlebnisse und exklusive Sportevents, die Geschichte, Kultur, Lifestyle und Sport auf einzigartige Weise miteinander verbinden.</w:t>
      </w:r>
    </w:p>
    <w:p w14:paraId="42375A6F" w14:textId="653652B5" w:rsidR="00D8113D" w:rsidRPr="005521D5" w:rsidRDefault="00F70871" w:rsidP="005521D5">
      <w:pPr>
        <w:spacing w:line="360" w:lineRule="auto"/>
        <w:rPr>
          <w:rFonts w:ascii="Arial" w:hAnsi="Arial" w:cs="Arial"/>
          <w:color w:val="000000" w:themeColor="text1"/>
          <w:sz w:val="20"/>
          <w:szCs w:val="20"/>
        </w:rPr>
      </w:pPr>
      <w:r>
        <w:rPr>
          <w:rFonts w:ascii="Verdana" w:eastAsia="Times New Roman" w:hAnsi="Verdana" w:cs="Arial"/>
          <w:color w:val="111111"/>
          <w:spacing w:val="8"/>
          <w:sz w:val="21"/>
          <w:szCs w:val="21"/>
        </w:rPr>
        <w:br w:type="page"/>
      </w:r>
    </w:p>
    <w:p w14:paraId="2895E33D" w14:textId="0684589E" w:rsidR="00F8776A" w:rsidRPr="00436491" w:rsidRDefault="00F8776A" w:rsidP="00D334C9">
      <w:pPr>
        <w:pStyle w:val="StandardWeb"/>
        <w:shd w:val="clear" w:color="auto" w:fill="FFFFFF"/>
        <w:spacing w:before="0" w:beforeAutospacing="0" w:after="0" w:afterAutospacing="0" w:line="276" w:lineRule="auto"/>
        <w:rPr>
          <w:rFonts w:ascii="Verdana" w:hAnsi="Verdana" w:cs="Arial"/>
          <w:color w:val="111111"/>
          <w:spacing w:val="8"/>
          <w:sz w:val="21"/>
          <w:szCs w:val="21"/>
        </w:rPr>
      </w:pPr>
      <w:r w:rsidRPr="00436491">
        <w:rPr>
          <w:rFonts w:ascii="Verdana" w:hAnsi="Verdana" w:cs="Arial"/>
          <w:color w:val="111111"/>
          <w:spacing w:val="8"/>
          <w:sz w:val="21"/>
          <w:szCs w:val="21"/>
        </w:rPr>
        <w:lastRenderedPageBreak/>
        <w:t>Medien</w:t>
      </w:r>
      <w:r w:rsidR="007D3FF2" w:rsidRPr="00436491">
        <w:rPr>
          <w:rFonts w:ascii="Verdana" w:hAnsi="Verdana" w:cs="Arial"/>
          <w:color w:val="111111"/>
          <w:spacing w:val="8"/>
          <w:sz w:val="21"/>
          <w:szCs w:val="21"/>
        </w:rPr>
        <w:t>k</w:t>
      </w:r>
      <w:r w:rsidRPr="00436491">
        <w:rPr>
          <w:rFonts w:ascii="Verdana" w:hAnsi="Verdana" w:cs="Arial"/>
          <w:color w:val="111111"/>
          <w:spacing w:val="8"/>
          <w:sz w:val="21"/>
          <w:szCs w:val="21"/>
        </w:rPr>
        <w:t>ontakt D/E/NL:</w:t>
      </w:r>
      <w:r w:rsidR="007D3FF2" w:rsidRPr="00436491">
        <w:rPr>
          <w:rFonts w:ascii="Verdana" w:hAnsi="Verdana" w:cs="Arial"/>
          <w:color w:val="111111"/>
          <w:spacing w:val="8"/>
          <w:sz w:val="21"/>
          <w:szCs w:val="21"/>
        </w:rPr>
        <w:br/>
      </w:r>
      <w:r w:rsidRPr="00436491">
        <w:rPr>
          <w:rFonts w:ascii="Verdana" w:hAnsi="Verdana" w:cs="Arial"/>
          <w:color w:val="111111"/>
          <w:spacing w:val="8"/>
          <w:sz w:val="21"/>
          <w:szCs w:val="21"/>
        </w:rPr>
        <w:br/>
      </w:r>
      <w:r w:rsidRPr="00436491">
        <w:rPr>
          <w:rFonts w:ascii="Verdana" w:hAnsi="Verdana" w:cs="Arial"/>
          <w:b/>
          <w:bCs/>
          <w:color w:val="111111"/>
          <w:spacing w:val="8"/>
          <w:sz w:val="21"/>
          <w:szCs w:val="21"/>
        </w:rPr>
        <w:t>Melanie Engel</w:t>
      </w:r>
      <w:r w:rsidRPr="00436491">
        <w:rPr>
          <w:rFonts w:ascii="Verdana" w:hAnsi="Verdana" w:cs="Arial"/>
          <w:color w:val="111111"/>
          <w:spacing w:val="8"/>
          <w:sz w:val="21"/>
          <w:szCs w:val="21"/>
        </w:rPr>
        <w:br/>
        <w:t>Office Ne</w:t>
      </w:r>
      <w:r w:rsidR="007D3FF2" w:rsidRPr="00436491">
        <w:rPr>
          <w:rFonts w:ascii="Verdana" w:hAnsi="Verdana" w:cs="Arial"/>
          <w:color w:val="111111"/>
          <w:spacing w:val="8"/>
          <w:sz w:val="21"/>
          <w:szCs w:val="21"/>
        </w:rPr>
        <w:t>t</w:t>
      </w:r>
      <w:r w:rsidRPr="00436491">
        <w:rPr>
          <w:rFonts w:ascii="Verdana" w:hAnsi="Verdana" w:cs="Arial"/>
          <w:color w:val="111111"/>
          <w:spacing w:val="8"/>
          <w:sz w:val="21"/>
          <w:szCs w:val="21"/>
        </w:rPr>
        <w:t>herlands</w:t>
      </w:r>
      <w:r w:rsidRPr="00436491">
        <w:rPr>
          <w:rFonts w:ascii="Verdana" w:hAnsi="Verdana" w:cs="Arial"/>
          <w:color w:val="111111"/>
          <w:spacing w:val="8"/>
          <w:sz w:val="21"/>
          <w:szCs w:val="21"/>
        </w:rPr>
        <w:br/>
        <w:t>Creative Director</w:t>
      </w:r>
    </w:p>
    <w:p w14:paraId="4D663F6F" w14:textId="473EE442" w:rsidR="00467BA1" w:rsidRPr="00436491" w:rsidRDefault="00F8776A" w:rsidP="00D334C9">
      <w:pPr>
        <w:pStyle w:val="StandardWeb"/>
        <w:shd w:val="clear" w:color="auto" w:fill="FFFFFF"/>
        <w:spacing w:before="0" w:beforeAutospacing="0" w:after="0" w:afterAutospacing="0" w:line="276" w:lineRule="auto"/>
        <w:rPr>
          <w:rFonts w:ascii="Verdana" w:hAnsi="Verdana" w:cs="Arial"/>
          <w:color w:val="111111"/>
          <w:spacing w:val="8"/>
          <w:sz w:val="21"/>
          <w:szCs w:val="21"/>
        </w:rPr>
      </w:pPr>
      <w:r w:rsidRPr="00436491">
        <w:rPr>
          <w:rFonts w:ascii="Verdana" w:hAnsi="Verdana" w:cs="Arial"/>
          <w:color w:val="111111"/>
          <w:spacing w:val="8"/>
          <w:sz w:val="21"/>
          <w:szCs w:val="21"/>
        </w:rPr>
        <w:t>P: +31 6 83 97 21 90 (auch WhatsApp)</w:t>
      </w:r>
      <w:r w:rsidRPr="00436491">
        <w:rPr>
          <w:rFonts w:ascii="Verdana" w:hAnsi="Verdana" w:cs="Arial"/>
          <w:color w:val="111111"/>
          <w:spacing w:val="8"/>
          <w:sz w:val="21"/>
          <w:szCs w:val="21"/>
        </w:rPr>
        <w:br/>
        <w:t>P: +41 78 226 17 10 (auch WhatsApp)</w:t>
      </w:r>
      <w:r w:rsidRPr="00436491">
        <w:rPr>
          <w:rFonts w:ascii="Verdana" w:hAnsi="Verdana" w:cs="Arial"/>
          <w:color w:val="111111"/>
          <w:spacing w:val="8"/>
          <w:sz w:val="21"/>
          <w:szCs w:val="21"/>
        </w:rPr>
        <w:br/>
        <w:t xml:space="preserve">M: </w:t>
      </w:r>
      <w:hyperlink r:id="rId10" w:history="1">
        <w:r w:rsidRPr="00436491">
          <w:rPr>
            <w:rStyle w:val="Hyperlink"/>
            <w:rFonts w:ascii="Verdana" w:hAnsi="Verdana" w:cs="Arial"/>
            <w:spacing w:val="8"/>
            <w:sz w:val="21"/>
            <w:szCs w:val="21"/>
          </w:rPr>
          <w:t>melanie@noblesse.yachts</w:t>
        </w:r>
      </w:hyperlink>
    </w:p>
    <w:sectPr w:rsidR="00467BA1" w:rsidRPr="004364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7550" w14:textId="77777777" w:rsidR="002A1444" w:rsidRDefault="002A1444" w:rsidP="00F044A6">
      <w:r>
        <w:separator/>
      </w:r>
    </w:p>
  </w:endnote>
  <w:endnote w:type="continuationSeparator" w:id="0">
    <w:p w14:paraId="222BF4DD" w14:textId="77777777" w:rsidR="002A1444" w:rsidRDefault="002A1444" w:rsidP="00F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BD4C" w14:textId="77777777" w:rsidR="006E51C1" w:rsidRDefault="006E51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2" w:type="pct"/>
      <w:jc w:val="right"/>
      <w:tblCellMar>
        <w:top w:w="115" w:type="dxa"/>
        <w:left w:w="115" w:type="dxa"/>
        <w:bottom w:w="115" w:type="dxa"/>
        <w:right w:w="115" w:type="dxa"/>
      </w:tblCellMar>
      <w:tblLook w:val="04A0" w:firstRow="1" w:lastRow="0" w:firstColumn="1" w:lastColumn="0" w:noHBand="0" w:noVBand="1"/>
    </w:tblPr>
    <w:tblGrid>
      <w:gridCol w:w="8576"/>
      <w:gridCol w:w="472"/>
    </w:tblGrid>
    <w:tr w:rsidR="00F044A6" w14:paraId="2FA82CCF" w14:textId="77777777" w:rsidTr="00222EDA">
      <w:trPr>
        <w:jc w:val="right"/>
      </w:trPr>
      <w:tc>
        <w:tcPr>
          <w:tcW w:w="8575" w:type="dxa"/>
          <w:vAlign w:val="center"/>
        </w:tcPr>
        <w:sdt>
          <w:sdtPr>
            <w:rPr>
              <w:caps/>
              <w:color w:val="000000" w:themeColor="text1"/>
            </w:rPr>
            <w:alias w:val="Author"/>
            <w:tag w:val=""/>
            <w:id w:val="1534539408"/>
            <w:placeholder>
              <w:docPart w:val="DD8B5F357A84D14CA6971E224BE5BAC9"/>
            </w:placeholder>
            <w:dataBinding w:prefixMappings="xmlns:ns0='http://purl.org/dc/elements/1.1/' xmlns:ns1='http://schemas.openxmlformats.org/package/2006/metadata/core-properties' " w:xpath="/ns1:coreProperties[1]/ns0:creator[1]" w:storeItemID="{6C3C8BC8-F283-45AE-878A-BAB7291924A1}"/>
            <w:text/>
          </w:sdtPr>
          <w:sdtContent>
            <w:p w14:paraId="67AF3823" w14:textId="5CF9988D" w:rsidR="00F044A6" w:rsidRDefault="006E51C1">
              <w:pPr>
                <w:pStyle w:val="Kopfzeile"/>
                <w:jc w:val="right"/>
                <w:rPr>
                  <w:caps/>
                  <w:color w:val="000000" w:themeColor="text1"/>
                </w:rPr>
              </w:pPr>
              <w:r>
                <w:rPr>
                  <w:caps/>
                  <w:color w:val="000000" w:themeColor="text1"/>
                </w:rPr>
                <w:t>Noblesse yachts®</w:t>
              </w:r>
            </w:p>
          </w:sdtContent>
        </w:sdt>
      </w:tc>
      <w:tc>
        <w:tcPr>
          <w:tcW w:w="472" w:type="dxa"/>
          <w:shd w:val="clear" w:color="auto" w:fill="404040" w:themeFill="text1" w:themeFillTint="BF"/>
          <w:vAlign w:val="center"/>
        </w:tcPr>
        <w:p w14:paraId="4809810A" w14:textId="77777777" w:rsidR="00F044A6" w:rsidRDefault="00F044A6">
          <w:pPr>
            <w:pStyle w:val="Fuzeile"/>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DC6825C" w14:textId="77777777" w:rsidR="00F044A6" w:rsidRDefault="00F044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3010" w14:textId="77777777" w:rsidR="006E51C1" w:rsidRDefault="006E51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D736" w14:textId="77777777" w:rsidR="002A1444" w:rsidRDefault="002A1444" w:rsidP="00F044A6">
      <w:r>
        <w:separator/>
      </w:r>
    </w:p>
  </w:footnote>
  <w:footnote w:type="continuationSeparator" w:id="0">
    <w:p w14:paraId="335F7E32" w14:textId="77777777" w:rsidR="002A1444" w:rsidRDefault="002A1444" w:rsidP="00F0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7327" w14:textId="77777777" w:rsidR="006E51C1" w:rsidRDefault="006E51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8A9A" w14:textId="77777777" w:rsidR="00F044A6" w:rsidRDefault="00F044A6">
    <w:pPr>
      <w:pStyle w:val="Kopfzeile"/>
    </w:pPr>
    <w:r>
      <w:rPr>
        <w:noProof/>
      </w:rPr>
      <mc:AlternateContent>
        <mc:Choice Requires="wps">
          <w:drawing>
            <wp:anchor distT="0" distB="0" distL="114300" distR="114300" simplePos="0" relativeHeight="251659264" behindDoc="0" locked="0" layoutInCell="1" allowOverlap="1" wp14:anchorId="41ECE872" wp14:editId="5228BDCC">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019134D1" w:rsidR="00F044A6" w:rsidRPr="00A53ED1" w:rsidRDefault="00460BA7">
                              <w:pPr>
                                <w:pStyle w:val="KeinLeerraum"/>
                                <w:jc w:val="center"/>
                                <w:rPr>
                                  <w:b/>
                                  <w:caps/>
                                  <w:spacing w:val="20"/>
                                  <w:sz w:val="28"/>
                                  <w:szCs w:val="28"/>
                                </w:rPr>
                              </w:pPr>
                              <w:r>
                                <w:rPr>
                                  <w:b/>
                                  <w:caps/>
                                  <w:spacing w:val="20"/>
                                  <w:sz w:val="28"/>
                                  <w:szCs w:val="28"/>
                                </w:rPr>
                                <w:t>Pressemitteilung</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1ECE872" id="Rectangle 47" o:spid="_x0000_s1026" alt="Titel: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" fillcolor="#404040 [2429]"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019134D1" w:rsidR="00F044A6" w:rsidRPr="00A53ED1" w:rsidRDefault="00460BA7">
                        <w:pPr>
                          <w:pStyle w:val="KeinLeerraum"/>
                          <w:jc w:val="center"/>
                          <w:rPr>
                            <w:b/>
                            <w:caps/>
                            <w:spacing w:val="20"/>
                            <w:sz w:val="28"/>
                            <w:szCs w:val="28"/>
                          </w:rPr>
                        </w:pPr>
                        <w:r>
                          <w:rPr>
                            <w:b/>
                            <w:caps/>
                            <w:spacing w:val="20"/>
                            <w:sz w:val="28"/>
                            <w:szCs w:val="28"/>
                          </w:rPr>
                          <w:t>Pressemitteilung</w:t>
                        </w:r>
                      </w:p>
                    </w:sdtContent>
                  </w:sdt>
                </w:txbxContent>
              </v:textbox>
              <w10:wrap anchorx="page" anchory="page"/>
            </v:rect>
          </w:pict>
        </mc:Fallback>
      </mc:AlternateContent>
    </w:r>
  </w:p>
  <w:p w14:paraId="76D81D61" w14:textId="77777777" w:rsidR="00F044A6" w:rsidRDefault="00F044A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705" w14:textId="77777777" w:rsidR="006E51C1" w:rsidRDefault="006E51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69"/>
    <w:multiLevelType w:val="multilevel"/>
    <w:tmpl w:val="C77676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11C74C2"/>
    <w:multiLevelType w:val="hybridMultilevel"/>
    <w:tmpl w:val="076AE2CE"/>
    <w:lvl w:ilvl="0" w:tplc="1CDEF57A">
      <w:start w:val="9326"/>
      <w:numFmt w:val="bullet"/>
      <w:lvlText w:val="-"/>
      <w:lvlJc w:val="left"/>
      <w:pPr>
        <w:ind w:left="1080" w:hanging="360"/>
      </w:pPr>
      <w:rPr>
        <w:rFonts w:ascii="Calibri" w:eastAsiaTheme="minorEastAsia" w:hAnsi="Calibri" w:cs="Calibri" w:hint="default"/>
        <w:color w:val="000000" w:themeColor="tex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2F0BDE"/>
    <w:multiLevelType w:val="hybridMultilevel"/>
    <w:tmpl w:val="990AAEF8"/>
    <w:lvl w:ilvl="0" w:tplc="5AF27F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21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B332D2"/>
    <w:multiLevelType w:val="hybridMultilevel"/>
    <w:tmpl w:val="2446D726"/>
    <w:lvl w:ilvl="0" w:tplc="1AA6B4BC">
      <w:start w:val="932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D1750"/>
    <w:multiLevelType w:val="multilevel"/>
    <w:tmpl w:val="166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914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AE6C84"/>
    <w:multiLevelType w:val="multilevel"/>
    <w:tmpl w:val="87E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81A02"/>
    <w:multiLevelType w:val="multilevel"/>
    <w:tmpl w:val="89DC310A"/>
    <w:lvl w:ilvl="0">
      <w:start w:val="1"/>
      <w:numFmt w:val="decimal"/>
      <w:lvlText w:val="%1."/>
      <w:lvlJc w:val="left"/>
      <w:pPr>
        <w:ind w:left="6314" w:hanging="360"/>
      </w:pPr>
      <w:rPr>
        <w:b/>
        <w:bCs/>
      </w:rPr>
    </w:lvl>
    <w:lvl w:ilvl="1">
      <w:start w:val="1"/>
      <w:numFmt w:val="decimal"/>
      <w:lvlText w:val="%1.%2."/>
      <w:lvlJc w:val="left"/>
      <w:pPr>
        <w:ind w:left="6746" w:hanging="432"/>
      </w:pPr>
    </w:lvl>
    <w:lvl w:ilvl="2">
      <w:start w:val="1"/>
      <w:numFmt w:val="decimal"/>
      <w:lvlText w:val="%1.%2.%3."/>
      <w:lvlJc w:val="left"/>
      <w:pPr>
        <w:ind w:left="7178" w:hanging="504"/>
      </w:pPr>
    </w:lvl>
    <w:lvl w:ilvl="3">
      <w:start w:val="1"/>
      <w:numFmt w:val="decimal"/>
      <w:lvlText w:val="%1.%2.%3.%4."/>
      <w:lvlJc w:val="left"/>
      <w:pPr>
        <w:ind w:left="7682" w:hanging="648"/>
      </w:pPr>
    </w:lvl>
    <w:lvl w:ilvl="4">
      <w:start w:val="1"/>
      <w:numFmt w:val="decimal"/>
      <w:lvlText w:val="%1.%2.%3.%4.%5."/>
      <w:lvlJc w:val="left"/>
      <w:pPr>
        <w:ind w:left="8186" w:hanging="792"/>
      </w:pPr>
    </w:lvl>
    <w:lvl w:ilvl="5">
      <w:start w:val="1"/>
      <w:numFmt w:val="decimal"/>
      <w:lvlText w:val="%1.%2.%3.%4.%5.%6."/>
      <w:lvlJc w:val="left"/>
      <w:pPr>
        <w:ind w:left="8690" w:hanging="936"/>
      </w:pPr>
    </w:lvl>
    <w:lvl w:ilvl="6">
      <w:start w:val="1"/>
      <w:numFmt w:val="decimal"/>
      <w:lvlText w:val="%1.%2.%3.%4.%5.%6.%7."/>
      <w:lvlJc w:val="left"/>
      <w:pPr>
        <w:ind w:left="9194" w:hanging="1080"/>
      </w:pPr>
    </w:lvl>
    <w:lvl w:ilvl="7">
      <w:start w:val="1"/>
      <w:numFmt w:val="decimal"/>
      <w:lvlText w:val="%1.%2.%3.%4.%5.%6.%7.%8."/>
      <w:lvlJc w:val="left"/>
      <w:pPr>
        <w:ind w:left="9698" w:hanging="1224"/>
      </w:pPr>
    </w:lvl>
    <w:lvl w:ilvl="8">
      <w:start w:val="1"/>
      <w:numFmt w:val="decimal"/>
      <w:lvlText w:val="%1.%2.%3.%4.%5.%6.%7.%8.%9."/>
      <w:lvlJc w:val="left"/>
      <w:pPr>
        <w:ind w:left="10274" w:hanging="1440"/>
      </w:pPr>
    </w:lvl>
  </w:abstractNum>
  <w:abstractNum w:abstractNumId="9" w15:restartNumberingAfterBreak="0">
    <w:nsid w:val="70681A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1F67BB"/>
    <w:multiLevelType w:val="hybridMultilevel"/>
    <w:tmpl w:val="2EC0F3DC"/>
    <w:lvl w:ilvl="0" w:tplc="02969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687206">
    <w:abstractNumId w:val="0"/>
  </w:num>
  <w:num w:numId="2" w16cid:durableId="367023242">
    <w:abstractNumId w:val="8"/>
  </w:num>
  <w:num w:numId="3" w16cid:durableId="1926260042">
    <w:abstractNumId w:val="10"/>
  </w:num>
  <w:num w:numId="4" w16cid:durableId="2037268265">
    <w:abstractNumId w:val="3"/>
  </w:num>
  <w:num w:numId="5" w16cid:durableId="1130247158">
    <w:abstractNumId w:val="2"/>
  </w:num>
  <w:num w:numId="6" w16cid:durableId="28069267">
    <w:abstractNumId w:val="6"/>
  </w:num>
  <w:num w:numId="7" w16cid:durableId="1418943036">
    <w:abstractNumId w:val="9"/>
  </w:num>
  <w:num w:numId="8" w16cid:durableId="1772119160">
    <w:abstractNumId w:val="1"/>
  </w:num>
  <w:num w:numId="9" w16cid:durableId="384138358">
    <w:abstractNumId w:val="4"/>
  </w:num>
  <w:num w:numId="10" w16cid:durableId="928856686">
    <w:abstractNumId w:val="5"/>
  </w:num>
  <w:num w:numId="11" w16cid:durableId="746848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56"/>
    <w:rsid w:val="000019FC"/>
    <w:rsid w:val="0000200C"/>
    <w:rsid w:val="0000412E"/>
    <w:rsid w:val="000100E3"/>
    <w:rsid w:val="00034ABF"/>
    <w:rsid w:val="0004277C"/>
    <w:rsid w:val="00042C6D"/>
    <w:rsid w:val="0004472C"/>
    <w:rsid w:val="00046938"/>
    <w:rsid w:val="000541AF"/>
    <w:rsid w:val="000552C9"/>
    <w:rsid w:val="00056BDA"/>
    <w:rsid w:val="000605E9"/>
    <w:rsid w:val="00065C74"/>
    <w:rsid w:val="00081167"/>
    <w:rsid w:val="0008483D"/>
    <w:rsid w:val="000861D6"/>
    <w:rsid w:val="00086B51"/>
    <w:rsid w:val="00087B83"/>
    <w:rsid w:val="00095FC9"/>
    <w:rsid w:val="000A292A"/>
    <w:rsid w:val="000A2D2A"/>
    <w:rsid w:val="000A59B4"/>
    <w:rsid w:val="000A74D2"/>
    <w:rsid w:val="000B281E"/>
    <w:rsid w:val="000D00A8"/>
    <w:rsid w:val="000D3061"/>
    <w:rsid w:val="000D6CD9"/>
    <w:rsid w:val="000F753C"/>
    <w:rsid w:val="001016C0"/>
    <w:rsid w:val="00102553"/>
    <w:rsid w:val="001111A4"/>
    <w:rsid w:val="00111869"/>
    <w:rsid w:val="0011495D"/>
    <w:rsid w:val="00120984"/>
    <w:rsid w:val="00121FFD"/>
    <w:rsid w:val="0012253F"/>
    <w:rsid w:val="00122DCC"/>
    <w:rsid w:val="0012407A"/>
    <w:rsid w:val="00124440"/>
    <w:rsid w:val="0012446B"/>
    <w:rsid w:val="001255AB"/>
    <w:rsid w:val="0013363C"/>
    <w:rsid w:val="00136090"/>
    <w:rsid w:val="00142B70"/>
    <w:rsid w:val="00144992"/>
    <w:rsid w:val="00144E75"/>
    <w:rsid w:val="00150DBB"/>
    <w:rsid w:val="001517F4"/>
    <w:rsid w:val="00153678"/>
    <w:rsid w:val="00155988"/>
    <w:rsid w:val="001568FE"/>
    <w:rsid w:val="00157FDB"/>
    <w:rsid w:val="00160532"/>
    <w:rsid w:val="00173200"/>
    <w:rsid w:val="00186C80"/>
    <w:rsid w:val="0019010C"/>
    <w:rsid w:val="001B3250"/>
    <w:rsid w:val="001B336C"/>
    <w:rsid w:val="001B378E"/>
    <w:rsid w:val="001B3E41"/>
    <w:rsid w:val="001C13F3"/>
    <w:rsid w:val="001D5689"/>
    <w:rsid w:val="001E3F2D"/>
    <w:rsid w:val="001F5C3B"/>
    <w:rsid w:val="00205E8F"/>
    <w:rsid w:val="00210D8A"/>
    <w:rsid w:val="00214C90"/>
    <w:rsid w:val="00216F93"/>
    <w:rsid w:val="00217CED"/>
    <w:rsid w:val="00222EDA"/>
    <w:rsid w:val="0022508D"/>
    <w:rsid w:val="0023046F"/>
    <w:rsid w:val="0023102F"/>
    <w:rsid w:val="00234EFE"/>
    <w:rsid w:val="00236768"/>
    <w:rsid w:val="00236CA1"/>
    <w:rsid w:val="00236D29"/>
    <w:rsid w:val="00242C85"/>
    <w:rsid w:val="0025745A"/>
    <w:rsid w:val="002601AB"/>
    <w:rsid w:val="00262874"/>
    <w:rsid w:val="00263070"/>
    <w:rsid w:val="002658E0"/>
    <w:rsid w:val="00267E9F"/>
    <w:rsid w:val="00272463"/>
    <w:rsid w:val="00286472"/>
    <w:rsid w:val="00292183"/>
    <w:rsid w:val="00295429"/>
    <w:rsid w:val="002A1444"/>
    <w:rsid w:val="002A37F7"/>
    <w:rsid w:val="002A46F9"/>
    <w:rsid w:val="002A491A"/>
    <w:rsid w:val="002A73C3"/>
    <w:rsid w:val="002A7E36"/>
    <w:rsid w:val="002B5104"/>
    <w:rsid w:val="002C188A"/>
    <w:rsid w:val="002C26AB"/>
    <w:rsid w:val="002C60D0"/>
    <w:rsid w:val="002D2685"/>
    <w:rsid w:val="002D791D"/>
    <w:rsid w:val="002E01E9"/>
    <w:rsid w:val="002E0B89"/>
    <w:rsid w:val="00300641"/>
    <w:rsid w:val="00301949"/>
    <w:rsid w:val="00325732"/>
    <w:rsid w:val="00332C91"/>
    <w:rsid w:val="0033309B"/>
    <w:rsid w:val="003330DD"/>
    <w:rsid w:val="00335358"/>
    <w:rsid w:val="003364DB"/>
    <w:rsid w:val="00337656"/>
    <w:rsid w:val="003401B7"/>
    <w:rsid w:val="00340BE4"/>
    <w:rsid w:val="00344962"/>
    <w:rsid w:val="003460B1"/>
    <w:rsid w:val="00346355"/>
    <w:rsid w:val="0035388B"/>
    <w:rsid w:val="00364335"/>
    <w:rsid w:val="003654C1"/>
    <w:rsid w:val="003667FE"/>
    <w:rsid w:val="00373FF2"/>
    <w:rsid w:val="00381797"/>
    <w:rsid w:val="0038676D"/>
    <w:rsid w:val="003918FC"/>
    <w:rsid w:val="003925DE"/>
    <w:rsid w:val="00396350"/>
    <w:rsid w:val="0039723C"/>
    <w:rsid w:val="00397C52"/>
    <w:rsid w:val="003A41AA"/>
    <w:rsid w:val="003B2F97"/>
    <w:rsid w:val="003B6949"/>
    <w:rsid w:val="003C1936"/>
    <w:rsid w:val="003C4EAC"/>
    <w:rsid w:val="003C684A"/>
    <w:rsid w:val="003D11B8"/>
    <w:rsid w:val="003D11BF"/>
    <w:rsid w:val="003D1F38"/>
    <w:rsid w:val="003D2843"/>
    <w:rsid w:val="003D43ED"/>
    <w:rsid w:val="003D5C0F"/>
    <w:rsid w:val="003E6FF3"/>
    <w:rsid w:val="003E7F6E"/>
    <w:rsid w:val="003F0417"/>
    <w:rsid w:val="003F1650"/>
    <w:rsid w:val="003F2A22"/>
    <w:rsid w:val="003F6130"/>
    <w:rsid w:val="003F7811"/>
    <w:rsid w:val="00403958"/>
    <w:rsid w:val="004040F9"/>
    <w:rsid w:val="00406379"/>
    <w:rsid w:val="004117E7"/>
    <w:rsid w:val="0041354C"/>
    <w:rsid w:val="00417E61"/>
    <w:rsid w:val="00422A2A"/>
    <w:rsid w:val="0043350A"/>
    <w:rsid w:val="004359F0"/>
    <w:rsid w:val="00436491"/>
    <w:rsid w:val="00437BD6"/>
    <w:rsid w:val="00444A49"/>
    <w:rsid w:val="00451824"/>
    <w:rsid w:val="0045216C"/>
    <w:rsid w:val="0045691E"/>
    <w:rsid w:val="00456A1E"/>
    <w:rsid w:val="00460BA7"/>
    <w:rsid w:val="00463269"/>
    <w:rsid w:val="00467BA1"/>
    <w:rsid w:val="00476A1B"/>
    <w:rsid w:val="00480E9A"/>
    <w:rsid w:val="00481429"/>
    <w:rsid w:val="00481C59"/>
    <w:rsid w:val="0049274F"/>
    <w:rsid w:val="004A302D"/>
    <w:rsid w:val="004A7E09"/>
    <w:rsid w:val="004B59DC"/>
    <w:rsid w:val="004C0A68"/>
    <w:rsid w:val="004C190C"/>
    <w:rsid w:val="004D0950"/>
    <w:rsid w:val="004E3C41"/>
    <w:rsid w:val="004F6A1E"/>
    <w:rsid w:val="00503D45"/>
    <w:rsid w:val="00506857"/>
    <w:rsid w:val="00507B1F"/>
    <w:rsid w:val="0052464F"/>
    <w:rsid w:val="005246C8"/>
    <w:rsid w:val="00527CFA"/>
    <w:rsid w:val="00531CF4"/>
    <w:rsid w:val="0054106B"/>
    <w:rsid w:val="005521D5"/>
    <w:rsid w:val="005607E0"/>
    <w:rsid w:val="00561BAF"/>
    <w:rsid w:val="00562B72"/>
    <w:rsid w:val="0056474C"/>
    <w:rsid w:val="00575693"/>
    <w:rsid w:val="00575802"/>
    <w:rsid w:val="00584DE5"/>
    <w:rsid w:val="005946E8"/>
    <w:rsid w:val="00595835"/>
    <w:rsid w:val="00595A5A"/>
    <w:rsid w:val="00595D53"/>
    <w:rsid w:val="005A5E92"/>
    <w:rsid w:val="005B26AD"/>
    <w:rsid w:val="005B3FC1"/>
    <w:rsid w:val="005B77DD"/>
    <w:rsid w:val="005C0769"/>
    <w:rsid w:val="005C55FC"/>
    <w:rsid w:val="005C732D"/>
    <w:rsid w:val="005C7A2C"/>
    <w:rsid w:val="005D739A"/>
    <w:rsid w:val="005E0822"/>
    <w:rsid w:val="005E6E4B"/>
    <w:rsid w:val="005F3867"/>
    <w:rsid w:val="00606782"/>
    <w:rsid w:val="00612426"/>
    <w:rsid w:val="006146DF"/>
    <w:rsid w:val="00615F38"/>
    <w:rsid w:val="006232CA"/>
    <w:rsid w:val="006303E5"/>
    <w:rsid w:val="006356CB"/>
    <w:rsid w:val="00636A39"/>
    <w:rsid w:val="00642A42"/>
    <w:rsid w:val="0065417E"/>
    <w:rsid w:val="00657F34"/>
    <w:rsid w:val="00661A5E"/>
    <w:rsid w:val="00666136"/>
    <w:rsid w:val="006678D9"/>
    <w:rsid w:val="00674800"/>
    <w:rsid w:val="00681D8A"/>
    <w:rsid w:val="006835D2"/>
    <w:rsid w:val="0068410F"/>
    <w:rsid w:val="006929BD"/>
    <w:rsid w:val="00695EA5"/>
    <w:rsid w:val="006A2C69"/>
    <w:rsid w:val="006A68CE"/>
    <w:rsid w:val="006A70D3"/>
    <w:rsid w:val="006A7D61"/>
    <w:rsid w:val="006B34E0"/>
    <w:rsid w:val="006B58F2"/>
    <w:rsid w:val="006B60B8"/>
    <w:rsid w:val="006C0B26"/>
    <w:rsid w:val="006C29F6"/>
    <w:rsid w:val="006C3F2E"/>
    <w:rsid w:val="006C5AA6"/>
    <w:rsid w:val="006C6B53"/>
    <w:rsid w:val="006D5E6F"/>
    <w:rsid w:val="006E51C1"/>
    <w:rsid w:val="006F7DF6"/>
    <w:rsid w:val="007010F3"/>
    <w:rsid w:val="0070754E"/>
    <w:rsid w:val="007160B1"/>
    <w:rsid w:val="0072402E"/>
    <w:rsid w:val="00731414"/>
    <w:rsid w:val="00733941"/>
    <w:rsid w:val="007459C5"/>
    <w:rsid w:val="007511E3"/>
    <w:rsid w:val="007668AC"/>
    <w:rsid w:val="0076794D"/>
    <w:rsid w:val="00767B43"/>
    <w:rsid w:val="007734DF"/>
    <w:rsid w:val="007740D1"/>
    <w:rsid w:val="007807FC"/>
    <w:rsid w:val="00780839"/>
    <w:rsid w:val="00781A0A"/>
    <w:rsid w:val="0078681E"/>
    <w:rsid w:val="00793FB9"/>
    <w:rsid w:val="0079771E"/>
    <w:rsid w:val="007A01A8"/>
    <w:rsid w:val="007A04B3"/>
    <w:rsid w:val="007A064A"/>
    <w:rsid w:val="007A1106"/>
    <w:rsid w:val="007A53D5"/>
    <w:rsid w:val="007A6853"/>
    <w:rsid w:val="007A6A2A"/>
    <w:rsid w:val="007A7118"/>
    <w:rsid w:val="007B1A14"/>
    <w:rsid w:val="007B2F97"/>
    <w:rsid w:val="007B33C2"/>
    <w:rsid w:val="007B34BD"/>
    <w:rsid w:val="007B6AFA"/>
    <w:rsid w:val="007B6DAB"/>
    <w:rsid w:val="007B6F78"/>
    <w:rsid w:val="007B74EE"/>
    <w:rsid w:val="007C6104"/>
    <w:rsid w:val="007C7BD3"/>
    <w:rsid w:val="007D09A4"/>
    <w:rsid w:val="007D3FF2"/>
    <w:rsid w:val="007D4CE5"/>
    <w:rsid w:val="007E3744"/>
    <w:rsid w:val="007F460C"/>
    <w:rsid w:val="007F4761"/>
    <w:rsid w:val="007F5B38"/>
    <w:rsid w:val="00806F28"/>
    <w:rsid w:val="00811750"/>
    <w:rsid w:val="008123ED"/>
    <w:rsid w:val="00813470"/>
    <w:rsid w:val="00816ADB"/>
    <w:rsid w:val="00821B03"/>
    <w:rsid w:val="0082733B"/>
    <w:rsid w:val="00834B50"/>
    <w:rsid w:val="00836BB5"/>
    <w:rsid w:val="00843652"/>
    <w:rsid w:val="00844FD7"/>
    <w:rsid w:val="00845104"/>
    <w:rsid w:val="00850825"/>
    <w:rsid w:val="008526F7"/>
    <w:rsid w:val="00867403"/>
    <w:rsid w:val="00867542"/>
    <w:rsid w:val="00867661"/>
    <w:rsid w:val="00885C6A"/>
    <w:rsid w:val="008866BD"/>
    <w:rsid w:val="00887F76"/>
    <w:rsid w:val="008910C7"/>
    <w:rsid w:val="00897C09"/>
    <w:rsid w:val="008A08E1"/>
    <w:rsid w:val="008A5708"/>
    <w:rsid w:val="008A7C86"/>
    <w:rsid w:val="008B1940"/>
    <w:rsid w:val="008B1CDE"/>
    <w:rsid w:val="008B4640"/>
    <w:rsid w:val="008B7FD7"/>
    <w:rsid w:val="008C5027"/>
    <w:rsid w:val="008C69C4"/>
    <w:rsid w:val="008D0E50"/>
    <w:rsid w:val="008D253F"/>
    <w:rsid w:val="008E7CDF"/>
    <w:rsid w:val="008F0694"/>
    <w:rsid w:val="008F377D"/>
    <w:rsid w:val="008F3998"/>
    <w:rsid w:val="008F407A"/>
    <w:rsid w:val="008F566C"/>
    <w:rsid w:val="00901080"/>
    <w:rsid w:val="00902A2A"/>
    <w:rsid w:val="00902FD5"/>
    <w:rsid w:val="00903345"/>
    <w:rsid w:val="009066AC"/>
    <w:rsid w:val="009138EA"/>
    <w:rsid w:val="009164CC"/>
    <w:rsid w:val="0091689D"/>
    <w:rsid w:val="00917B7F"/>
    <w:rsid w:val="00920A3D"/>
    <w:rsid w:val="0092397C"/>
    <w:rsid w:val="0093236C"/>
    <w:rsid w:val="00935D31"/>
    <w:rsid w:val="009407F7"/>
    <w:rsid w:val="00944B52"/>
    <w:rsid w:val="00952220"/>
    <w:rsid w:val="00952FAF"/>
    <w:rsid w:val="00953802"/>
    <w:rsid w:val="009562A9"/>
    <w:rsid w:val="009609C5"/>
    <w:rsid w:val="009632CD"/>
    <w:rsid w:val="00965FE1"/>
    <w:rsid w:val="00974330"/>
    <w:rsid w:val="00974702"/>
    <w:rsid w:val="00975FAF"/>
    <w:rsid w:val="00981EFC"/>
    <w:rsid w:val="00982589"/>
    <w:rsid w:val="00993C97"/>
    <w:rsid w:val="00996391"/>
    <w:rsid w:val="009968C6"/>
    <w:rsid w:val="009A0DDC"/>
    <w:rsid w:val="009A3F45"/>
    <w:rsid w:val="009B3679"/>
    <w:rsid w:val="009B4467"/>
    <w:rsid w:val="009B6C00"/>
    <w:rsid w:val="009B6F52"/>
    <w:rsid w:val="009C5883"/>
    <w:rsid w:val="009C7799"/>
    <w:rsid w:val="009E1A6C"/>
    <w:rsid w:val="009E5E9B"/>
    <w:rsid w:val="009F4C55"/>
    <w:rsid w:val="009F649A"/>
    <w:rsid w:val="00A0083B"/>
    <w:rsid w:val="00A05D50"/>
    <w:rsid w:val="00A05F66"/>
    <w:rsid w:val="00A06175"/>
    <w:rsid w:val="00A074C5"/>
    <w:rsid w:val="00A1029D"/>
    <w:rsid w:val="00A13738"/>
    <w:rsid w:val="00A146A2"/>
    <w:rsid w:val="00A175AE"/>
    <w:rsid w:val="00A26119"/>
    <w:rsid w:val="00A33134"/>
    <w:rsid w:val="00A3361A"/>
    <w:rsid w:val="00A33C40"/>
    <w:rsid w:val="00A358D4"/>
    <w:rsid w:val="00A42F2E"/>
    <w:rsid w:val="00A45D76"/>
    <w:rsid w:val="00A53545"/>
    <w:rsid w:val="00A539BB"/>
    <w:rsid w:val="00A53ED1"/>
    <w:rsid w:val="00A55AFC"/>
    <w:rsid w:val="00A55B50"/>
    <w:rsid w:val="00A55BDF"/>
    <w:rsid w:val="00A5688D"/>
    <w:rsid w:val="00A56B56"/>
    <w:rsid w:val="00A56CFA"/>
    <w:rsid w:val="00A56F72"/>
    <w:rsid w:val="00A64867"/>
    <w:rsid w:val="00A65873"/>
    <w:rsid w:val="00A67126"/>
    <w:rsid w:val="00A6719B"/>
    <w:rsid w:val="00A733E2"/>
    <w:rsid w:val="00A75211"/>
    <w:rsid w:val="00A83AC8"/>
    <w:rsid w:val="00A9176B"/>
    <w:rsid w:val="00A9635F"/>
    <w:rsid w:val="00AA5923"/>
    <w:rsid w:val="00AB1C57"/>
    <w:rsid w:val="00AB5B1F"/>
    <w:rsid w:val="00AC36DC"/>
    <w:rsid w:val="00AD0DBF"/>
    <w:rsid w:val="00AD1B7B"/>
    <w:rsid w:val="00AD3C68"/>
    <w:rsid w:val="00AD5607"/>
    <w:rsid w:val="00AD63A1"/>
    <w:rsid w:val="00AD75DB"/>
    <w:rsid w:val="00AE1E3F"/>
    <w:rsid w:val="00AE2B5F"/>
    <w:rsid w:val="00AE5EFD"/>
    <w:rsid w:val="00AE7241"/>
    <w:rsid w:val="00AF21BD"/>
    <w:rsid w:val="00AF4153"/>
    <w:rsid w:val="00B011D8"/>
    <w:rsid w:val="00B01B16"/>
    <w:rsid w:val="00B02B56"/>
    <w:rsid w:val="00B17B06"/>
    <w:rsid w:val="00B34A45"/>
    <w:rsid w:val="00B35F55"/>
    <w:rsid w:val="00B37AD9"/>
    <w:rsid w:val="00B41F5E"/>
    <w:rsid w:val="00B425A0"/>
    <w:rsid w:val="00B43C49"/>
    <w:rsid w:val="00B464E2"/>
    <w:rsid w:val="00B5126C"/>
    <w:rsid w:val="00B52B35"/>
    <w:rsid w:val="00B56408"/>
    <w:rsid w:val="00B60055"/>
    <w:rsid w:val="00B66026"/>
    <w:rsid w:val="00B6749B"/>
    <w:rsid w:val="00B7323E"/>
    <w:rsid w:val="00B76003"/>
    <w:rsid w:val="00B764CC"/>
    <w:rsid w:val="00B76ED0"/>
    <w:rsid w:val="00B80A6A"/>
    <w:rsid w:val="00B82100"/>
    <w:rsid w:val="00B86861"/>
    <w:rsid w:val="00B94B73"/>
    <w:rsid w:val="00B95FBC"/>
    <w:rsid w:val="00BA00E9"/>
    <w:rsid w:val="00BA37F7"/>
    <w:rsid w:val="00BA3E8F"/>
    <w:rsid w:val="00BA757A"/>
    <w:rsid w:val="00BB1A1B"/>
    <w:rsid w:val="00BB27FB"/>
    <w:rsid w:val="00BB6123"/>
    <w:rsid w:val="00BC1A38"/>
    <w:rsid w:val="00BC7EBC"/>
    <w:rsid w:val="00BD3176"/>
    <w:rsid w:val="00BD6EC6"/>
    <w:rsid w:val="00BE1912"/>
    <w:rsid w:val="00BE22F3"/>
    <w:rsid w:val="00BE5F3B"/>
    <w:rsid w:val="00BF0224"/>
    <w:rsid w:val="00BF45E6"/>
    <w:rsid w:val="00C03F80"/>
    <w:rsid w:val="00C11070"/>
    <w:rsid w:val="00C11B49"/>
    <w:rsid w:val="00C13E49"/>
    <w:rsid w:val="00C223CE"/>
    <w:rsid w:val="00C25ECF"/>
    <w:rsid w:val="00C30D63"/>
    <w:rsid w:val="00C37A90"/>
    <w:rsid w:val="00C43D38"/>
    <w:rsid w:val="00C463F5"/>
    <w:rsid w:val="00C54DFF"/>
    <w:rsid w:val="00C6022D"/>
    <w:rsid w:val="00C729B3"/>
    <w:rsid w:val="00C820FD"/>
    <w:rsid w:val="00C879AA"/>
    <w:rsid w:val="00C908EF"/>
    <w:rsid w:val="00CA1B54"/>
    <w:rsid w:val="00CA2A11"/>
    <w:rsid w:val="00CB0575"/>
    <w:rsid w:val="00CC01C2"/>
    <w:rsid w:val="00CC181D"/>
    <w:rsid w:val="00CC55CB"/>
    <w:rsid w:val="00CD2739"/>
    <w:rsid w:val="00CD6F18"/>
    <w:rsid w:val="00CE55FC"/>
    <w:rsid w:val="00CE5829"/>
    <w:rsid w:val="00CF1E22"/>
    <w:rsid w:val="00CF2B83"/>
    <w:rsid w:val="00CF3327"/>
    <w:rsid w:val="00D0105A"/>
    <w:rsid w:val="00D07705"/>
    <w:rsid w:val="00D120F8"/>
    <w:rsid w:val="00D21E54"/>
    <w:rsid w:val="00D23F03"/>
    <w:rsid w:val="00D3230F"/>
    <w:rsid w:val="00D334C9"/>
    <w:rsid w:val="00D342FD"/>
    <w:rsid w:val="00D34FE9"/>
    <w:rsid w:val="00D363A5"/>
    <w:rsid w:val="00D37A27"/>
    <w:rsid w:val="00D37AD1"/>
    <w:rsid w:val="00D434E1"/>
    <w:rsid w:val="00D47569"/>
    <w:rsid w:val="00D50D20"/>
    <w:rsid w:val="00D5305D"/>
    <w:rsid w:val="00D543AF"/>
    <w:rsid w:val="00D557D8"/>
    <w:rsid w:val="00D5743A"/>
    <w:rsid w:val="00D8113D"/>
    <w:rsid w:val="00D8177A"/>
    <w:rsid w:val="00D86CF9"/>
    <w:rsid w:val="00D91B1D"/>
    <w:rsid w:val="00D93749"/>
    <w:rsid w:val="00DA6C05"/>
    <w:rsid w:val="00DB25F1"/>
    <w:rsid w:val="00DB70EA"/>
    <w:rsid w:val="00DC5057"/>
    <w:rsid w:val="00DC5FAF"/>
    <w:rsid w:val="00DD6644"/>
    <w:rsid w:val="00DE0DCF"/>
    <w:rsid w:val="00DE5688"/>
    <w:rsid w:val="00DF4D3B"/>
    <w:rsid w:val="00DF59C3"/>
    <w:rsid w:val="00E01A88"/>
    <w:rsid w:val="00E02A63"/>
    <w:rsid w:val="00E04913"/>
    <w:rsid w:val="00E0523C"/>
    <w:rsid w:val="00E05A54"/>
    <w:rsid w:val="00E15F92"/>
    <w:rsid w:val="00E17C8D"/>
    <w:rsid w:val="00E212F1"/>
    <w:rsid w:val="00E30CCA"/>
    <w:rsid w:val="00E33AE3"/>
    <w:rsid w:val="00E33E58"/>
    <w:rsid w:val="00E341FE"/>
    <w:rsid w:val="00E408DF"/>
    <w:rsid w:val="00E441BE"/>
    <w:rsid w:val="00E45617"/>
    <w:rsid w:val="00E54F5F"/>
    <w:rsid w:val="00E61F23"/>
    <w:rsid w:val="00E6724E"/>
    <w:rsid w:val="00E67E0C"/>
    <w:rsid w:val="00E73B89"/>
    <w:rsid w:val="00E7417F"/>
    <w:rsid w:val="00E74424"/>
    <w:rsid w:val="00E803A3"/>
    <w:rsid w:val="00E851F0"/>
    <w:rsid w:val="00E86D4C"/>
    <w:rsid w:val="00E94332"/>
    <w:rsid w:val="00E945F5"/>
    <w:rsid w:val="00E94D41"/>
    <w:rsid w:val="00E959B2"/>
    <w:rsid w:val="00E95A3F"/>
    <w:rsid w:val="00E95F29"/>
    <w:rsid w:val="00E96934"/>
    <w:rsid w:val="00EA3BD6"/>
    <w:rsid w:val="00EA4917"/>
    <w:rsid w:val="00EA78C2"/>
    <w:rsid w:val="00EB1FB2"/>
    <w:rsid w:val="00EB2043"/>
    <w:rsid w:val="00EB51EE"/>
    <w:rsid w:val="00EB7E8D"/>
    <w:rsid w:val="00EC0356"/>
    <w:rsid w:val="00EC499D"/>
    <w:rsid w:val="00EE051E"/>
    <w:rsid w:val="00EE2A2F"/>
    <w:rsid w:val="00EE68F9"/>
    <w:rsid w:val="00EF0A89"/>
    <w:rsid w:val="00F00B38"/>
    <w:rsid w:val="00F044A6"/>
    <w:rsid w:val="00F0453F"/>
    <w:rsid w:val="00F05DB5"/>
    <w:rsid w:val="00F07635"/>
    <w:rsid w:val="00F102B1"/>
    <w:rsid w:val="00F10C97"/>
    <w:rsid w:val="00F10E4A"/>
    <w:rsid w:val="00F17479"/>
    <w:rsid w:val="00F314E0"/>
    <w:rsid w:val="00F3790D"/>
    <w:rsid w:val="00F4103E"/>
    <w:rsid w:val="00F42D36"/>
    <w:rsid w:val="00F439CC"/>
    <w:rsid w:val="00F453D6"/>
    <w:rsid w:val="00F502C5"/>
    <w:rsid w:val="00F52863"/>
    <w:rsid w:val="00F52AB2"/>
    <w:rsid w:val="00F54311"/>
    <w:rsid w:val="00F5502E"/>
    <w:rsid w:val="00F61789"/>
    <w:rsid w:val="00F70871"/>
    <w:rsid w:val="00F73C67"/>
    <w:rsid w:val="00F8069B"/>
    <w:rsid w:val="00F8189E"/>
    <w:rsid w:val="00F84D9A"/>
    <w:rsid w:val="00F864EB"/>
    <w:rsid w:val="00F86F04"/>
    <w:rsid w:val="00F8776A"/>
    <w:rsid w:val="00FA386E"/>
    <w:rsid w:val="00FA6579"/>
    <w:rsid w:val="00FB3FF5"/>
    <w:rsid w:val="00FC2184"/>
    <w:rsid w:val="00FC2665"/>
    <w:rsid w:val="00FC4760"/>
    <w:rsid w:val="00FD1160"/>
    <w:rsid w:val="00FD1CB2"/>
    <w:rsid w:val="00FD437F"/>
    <w:rsid w:val="00FD5471"/>
    <w:rsid w:val="00FE0DFF"/>
    <w:rsid w:val="00FE145F"/>
    <w:rsid w:val="00FF2AE5"/>
    <w:rsid w:val="00FF6088"/>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DBDA"/>
  <w15:chartTrackingRefBased/>
  <w15:docId w15:val="{CDF0C051-0449-6B4D-9B72-32FD5F5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B56"/>
    <w:pPr>
      <w:ind w:left="720"/>
      <w:contextualSpacing/>
    </w:pPr>
  </w:style>
  <w:style w:type="character" w:styleId="Hyperlink">
    <w:name w:val="Hyperlink"/>
    <w:basedOn w:val="Absatz-Standardschriftart"/>
    <w:uiPriority w:val="99"/>
    <w:unhideWhenUsed/>
    <w:rsid w:val="009F4C55"/>
    <w:rPr>
      <w:color w:val="0563C1" w:themeColor="hyperlink"/>
      <w:u w:val="single"/>
    </w:rPr>
  </w:style>
  <w:style w:type="character" w:styleId="NichtaufgelsteErwhnung">
    <w:name w:val="Unresolved Mention"/>
    <w:basedOn w:val="Absatz-Standardschriftart"/>
    <w:uiPriority w:val="99"/>
    <w:semiHidden/>
    <w:unhideWhenUsed/>
    <w:rsid w:val="009F4C55"/>
    <w:rPr>
      <w:color w:val="605E5C"/>
      <w:shd w:val="clear" w:color="auto" w:fill="E1DFDD"/>
    </w:rPr>
  </w:style>
  <w:style w:type="paragraph" w:styleId="Kopfzeile">
    <w:name w:val="header"/>
    <w:basedOn w:val="Standard"/>
    <w:link w:val="KopfzeileZchn"/>
    <w:uiPriority w:val="99"/>
    <w:unhideWhenUsed/>
    <w:rsid w:val="00F044A6"/>
    <w:pPr>
      <w:tabs>
        <w:tab w:val="center" w:pos="4513"/>
        <w:tab w:val="right" w:pos="9026"/>
      </w:tabs>
    </w:pPr>
  </w:style>
  <w:style w:type="character" w:customStyle="1" w:styleId="KopfzeileZchn">
    <w:name w:val="Kopfzeile Zchn"/>
    <w:basedOn w:val="Absatz-Standardschriftart"/>
    <w:link w:val="Kopfzeile"/>
    <w:uiPriority w:val="99"/>
    <w:rsid w:val="00F044A6"/>
  </w:style>
  <w:style w:type="paragraph" w:styleId="Fuzeile">
    <w:name w:val="footer"/>
    <w:basedOn w:val="Standard"/>
    <w:link w:val="FuzeileZchn"/>
    <w:uiPriority w:val="99"/>
    <w:unhideWhenUsed/>
    <w:rsid w:val="00F044A6"/>
    <w:pPr>
      <w:tabs>
        <w:tab w:val="center" w:pos="4513"/>
        <w:tab w:val="right" w:pos="9026"/>
      </w:tabs>
    </w:pPr>
  </w:style>
  <w:style w:type="character" w:customStyle="1" w:styleId="FuzeileZchn">
    <w:name w:val="Fußzeile Zchn"/>
    <w:basedOn w:val="Absatz-Standardschriftart"/>
    <w:link w:val="Fuzeile"/>
    <w:uiPriority w:val="99"/>
    <w:rsid w:val="00F044A6"/>
  </w:style>
  <w:style w:type="paragraph" w:styleId="KeinLeerraum">
    <w:name w:val="No Spacing"/>
    <w:uiPriority w:val="1"/>
    <w:qFormat/>
    <w:rsid w:val="00F044A6"/>
    <w:rPr>
      <w:sz w:val="22"/>
      <w:szCs w:val="22"/>
      <w:lang w:val="en-US" w:eastAsia="zh-CN"/>
    </w:rPr>
  </w:style>
  <w:style w:type="character" w:styleId="BesuchterLink">
    <w:name w:val="FollowedHyperlink"/>
    <w:basedOn w:val="Absatz-Standardschriftart"/>
    <w:uiPriority w:val="99"/>
    <w:semiHidden/>
    <w:unhideWhenUsed/>
    <w:rsid w:val="002B5104"/>
    <w:rPr>
      <w:color w:val="954F72" w:themeColor="followedHyperlink"/>
      <w:u w:val="single"/>
    </w:rPr>
  </w:style>
  <w:style w:type="paragraph" w:styleId="StandardWeb">
    <w:name w:val="Normal (Web)"/>
    <w:basedOn w:val="Standard"/>
    <w:uiPriority w:val="99"/>
    <w:unhideWhenUsed/>
    <w:rsid w:val="00460BA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bsatz-Standardschriftart"/>
    <w:rsid w:val="00A9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810">
      <w:bodyDiv w:val="1"/>
      <w:marLeft w:val="0"/>
      <w:marRight w:val="0"/>
      <w:marTop w:val="0"/>
      <w:marBottom w:val="0"/>
      <w:divBdr>
        <w:top w:val="none" w:sz="0" w:space="0" w:color="auto"/>
        <w:left w:val="none" w:sz="0" w:space="0" w:color="auto"/>
        <w:bottom w:val="none" w:sz="0" w:space="0" w:color="auto"/>
        <w:right w:val="none" w:sz="0" w:space="0" w:color="auto"/>
      </w:divBdr>
    </w:div>
    <w:div w:id="577135151">
      <w:bodyDiv w:val="1"/>
      <w:marLeft w:val="0"/>
      <w:marRight w:val="0"/>
      <w:marTop w:val="0"/>
      <w:marBottom w:val="0"/>
      <w:divBdr>
        <w:top w:val="none" w:sz="0" w:space="0" w:color="auto"/>
        <w:left w:val="none" w:sz="0" w:space="0" w:color="auto"/>
        <w:bottom w:val="none" w:sz="0" w:space="0" w:color="auto"/>
        <w:right w:val="none" w:sz="0" w:space="0" w:color="auto"/>
      </w:divBdr>
    </w:div>
    <w:div w:id="893734583">
      <w:bodyDiv w:val="1"/>
      <w:marLeft w:val="0"/>
      <w:marRight w:val="0"/>
      <w:marTop w:val="0"/>
      <w:marBottom w:val="0"/>
      <w:divBdr>
        <w:top w:val="none" w:sz="0" w:space="0" w:color="auto"/>
        <w:left w:val="none" w:sz="0" w:space="0" w:color="auto"/>
        <w:bottom w:val="none" w:sz="0" w:space="0" w:color="auto"/>
        <w:right w:val="none" w:sz="0" w:space="0" w:color="auto"/>
      </w:divBdr>
    </w:div>
    <w:div w:id="13922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blesse.yachts/de/golf-und-regatta-ladies-trophy-2024"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lanie@noblesse.yach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noblesse.yacht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5F357A84D14CA6971E224BE5BAC9"/>
        <w:category>
          <w:name w:val="General"/>
          <w:gallery w:val="placeholder"/>
        </w:category>
        <w:types>
          <w:type w:val="bbPlcHdr"/>
        </w:types>
        <w:behaviors>
          <w:behavior w:val="content"/>
        </w:behaviors>
        <w:guid w:val="{BD8401E4-CD5E-3E40-999D-935B21AC3A17}"/>
      </w:docPartPr>
      <w:docPartBody>
        <w:p w:rsidR="0027452D" w:rsidRDefault="003B64F7" w:rsidP="003B64F7">
          <w:pPr>
            <w:pStyle w:val="DD8B5F357A84D14CA6971E224BE5BAC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F7"/>
    <w:rsid w:val="00035528"/>
    <w:rsid w:val="0009311B"/>
    <w:rsid w:val="0027452D"/>
    <w:rsid w:val="00296020"/>
    <w:rsid w:val="002F0B5F"/>
    <w:rsid w:val="00377C67"/>
    <w:rsid w:val="003B64F7"/>
    <w:rsid w:val="0052564D"/>
    <w:rsid w:val="0063003B"/>
    <w:rsid w:val="0065208A"/>
    <w:rsid w:val="007E7CF4"/>
    <w:rsid w:val="00890A48"/>
    <w:rsid w:val="00891133"/>
    <w:rsid w:val="008A63CD"/>
    <w:rsid w:val="008B77CF"/>
    <w:rsid w:val="008C57F0"/>
    <w:rsid w:val="00995026"/>
    <w:rsid w:val="00A2512F"/>
    <w:rsid w:val="00A646CA"/>
    <w:rsid w:val="00AA6A38"/>
    <w:rsid w:val="00BB1069"/>
    <w:rsid w:val="00C325CD"/>
    <w:rsid w:val="00C961FF"/>
    <w:rsid w:val="00CA78B7"/>
    <w:rsid w:val="00DB6F83"/>
    <w:rsid w:val="00E15C6C"/>
    <w:rsid w:val="00E7221E"/>
    <w:rsid w:val="00EB7285"/>
    <w:rsid w:val="00EF0E13"/>
    <w:rsid w:val="00FA3A78"/>
    <w:rsid w:val="00FE220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64F7"/>
    <w:rPr>
      <w:color w:val="808080"/>
    </w:rPr>
  </w:style>
  <w:style w:type="paragraph" w:customStyle="1" w:styleId="DD8B5F357A84D14CA6971E224BE5BAC9">
    <w:name w:val="DD8B5F357A84D14CA6971E224BE5BAC9"/>
    <w:rsid w:val="003B6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5EBB-9E0D-624E-B816-5389BD44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Noblesse yachts®</dc:creator>
  <cp:keywords/>
  <dc:description/>
  <cp:lastModifiedBy>Adi Konstatzky</cp:lastModifiedBy>
  <cp:revision>3</cp:revision>
  <cp:lastPrinted>2022-10-10T09:55:00Z</cp:lastPrinted>
  <dcterms:created xsi:type="dcterms:W3CDTF">2024-02-12T21:37:00Z</dcterms:created>
  <dcterms:modified xsi:type="dcterms:W3CDTF">2024-02-13T08:28:00Z</dcterms:modified>
</cp:coreProperties>
</file>